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86" w:rsidRDefault="00021B1B">
      <w:r>
        <w:t>IL-APCO / INENA Comments about Part 1324</w:t>
      </w:r>
    </w:p>
    <w:p w:rsidR="00381459" w:rsidRDefault="00381459" w:rsidP="00021B1B">
      <w:pPr>
        <w:pStyle w:val="ListParagraph"/>
        <w:numPr>
          <w:ilvl w:val="0"/>
          <w:numId w:val="1"/>
        </w:numPr>
      </w:pPr>
      <w:r>
        <w:t>Throughout the document, we assume that references to different parts of rules will be updated appropriately?</w:t>
      </w:r>
    </w:p>
    <w:p w:rsidR="00381459" w:rsidRDefault="00381459" w:rsidP="00021B1B">
      <w:pPr>
        <w:pStyle w:val="ListParagraph"/>
        <w:numPr>
          <w:ilvl w:val="0"/>
          <w:numId w:val="1"/>
        </w:numPr>
      </w:pPr>
      <w:r>
        <w:t xml:space="preserve">Sometimes 9-1-1 or NG911 are typed differently.  There should be </w:t>
      </w:r>
      <w:r w:rsidR="00477B84">
        <w:t xml:space="preserve">consistency with the way it is identified throughout the document </w:t>
      </w:r>
      <w:r>
        <w:t xml:space="preserve">(find and replace suggested).  </w:t>
      </w:r>
    </w:p>
    <w:p w:rsidR="00021B1B" w:rsidRDefault="00021B1B" w:rsidP="00021B1B">
      <w:pPr>
        <w:pStyle w:val="ListParagraph"/>
        <w:numPr>
          <w:ilvl w:val="0"/>
          <w:numId w:val="1"/>
        </w:numPr>
      </w:pPr>
      <w:r>
        <w:t xml:space="preserve">Page 2, 1324.100 Scope – What governs Chicago? </w:t>
      </w:r>
    </w:p>
    <w:p w:rsidR="00B563E6" w:rsidRDefault="00021B1B" w:rsidP="00B563E6">
      <w:pPr>
        <w:pStyle w:val="ListParagraph"/>
        <w:numPr>
          <w:ilvl w:val="0"/>
          <w:numId w:val="1"/>
        </w:numPr>
      </w:pPr>
      <w:r>
        <w:t xml:space="preserve">Page 3, </w:t>
      </w:r>
      <w:r w:rsidR="00B563E6">
        <w:t>p</w:t>
      </w:r>
      <w:r>
        <w:t>aragraph</w:t>
      </w:r>
      <w:r w:rsidR="00B563E6">
        <w:t xml:space="preserve"> 2</w:t>
      </w:r>
      <w:r>
        <w:t>, 2</w:t>
      </w:r>
      <w:r w:rsidRPr="00021B1B">
        <w:rPr>
          <w:vertAlign w:val="superscript"/>
        </w:rPr>
        <w:t>nd</w:t>
      </w:r>
      <w:r>
        <w:t xml:space="preserve"> line “combine’s” doesn’t need the apostrophe.  </w:t>
      </w:r>
    </w:p>
    <w:p w:rsidR="00B563E6" w:rsidRDefault="00B563E6" w:rsidP="00B563E6">
      <w:pPr>
        <w:pStyle w:val="ListParagraph"/>
        <w:numPr>
          <w:ilvl w:val="0"/>
          <w:numId w:val="1"/>
        </w:numPr>
      </w:pPr>
      <w:r>
        <w:t xml:space="preserve">Page 4, paragraph 7, sentence should be changed to:  </w:t>
      </w:r>
      <w:r w:rsidRPr="00BF3706">
        <w:t xml:space="preserve">"Consolidation" means a reduction of Emergency Telephone System Boards, Joint Emergency Telephone System Boards, </w:t>
      </w:r>
      <w:r w:rsidRPr="00B563E6">
        <w:rPr>
          <w:b/>
          <w:u w:val="single"/>
        </w:rPr>
        <w:t>or</w:t>
      </w:r>
      <w:r w:rsidRPr="00B563E6">
        <w:rPr>
          <w:b/>
          <w:u w:val="single"/>
        </w:rPr>
        <w:t xml:space="preserve"> </w:t>
      </w:r>
      <w:r w:rsidRPr="00BF3706">
        <w:t>PSAPs pursuant to ETSA Section 15.4a.</w:t>
      </w:r>
    </w:p>
    <w:p w:rsidR="00B563E6" w:rsidRDefault="00B563E6" w:rsidP="00B563E6">
      <w:pPr>
        <w:pStyle w:val="ListParagraph"/>
        <w:numPr>
          <w:ilvl w:val="0"/>
          <w:numId w:val="1"/>
        </w:numPr>
      </w:pPr>
      <w:r>
        <w:t xml:space="preserve">Page 5, paragraph 3, insert comma after “selective routing”.  </w:t>
      </w:r>
    </w:p>
    <w:p w:rsidR="00B563E6" w:rsidRDefault="004403CF" w:rsidP="00B563E6">
      <w:pPr>
        <w:pStyle w:val="ListParagraph"/>
        <w:numPr>
          <w:ilvl w:val="0"/>
          <w:numId w:val="1"/>
        </w:numPr>
      </w:pPr>
      <w:r>
        <w:t>Page 6, paragraph 3,</w:t>
      </w:r>
      <w:r w:rsidR="00B563E6">
        <w:t xml:space="preserve"> </w:t>
      </w:r>
      <w:r>
        <w:t>r</w:t>
      </w:r>
      <w:r w:rsidR="00B563E6">
        <w:t xml:space="preserve">emove reference to i3 </w:t>
      </w:r>
      <w:r>
        <w:t xml:space="preserve">2016 </w:t>
      </w:r>
      <w:r w:rsidR="00B563E6">
        <w:t xml:space="preserve">standard from NENA.  Change wording to the most recent version of the NENA i3 standard.  </w:t>
      </w:r>
    </w:p>
    <w:p w:rsidR="00B563E6" w:rsidRDefault="004403CF" w:rsidP="00B563E6">
      <w:pPr>
        <w:pStyle w:val="ListParagraph"/>
        <w:numPr>
          <w:ilvl w:val="0"/>
          <w:numId w:val="1"/>
        </w:numPr>
      </w:pPr>
      <w:r>
        <w:t xml:space="preserve">Page 8, paragraph 2, change “maybe use” to may be used.  </w:t>
      </w:r>
    </w:p>
    <w:p w:rsidR="004403CF" w:rsidRDefault="004403CF" w:rsidP="00B563E6">
      <w:pPr>
        <w:pStyle w:val="ListParagraph"/>
        <w:numPr>
          <w:ilvl w:val="0"/>
          <w:numId w:val="1"/>
        </w:numPr>
      </w:pPr>
      <w:r>
        <w:t>Page 9, paragraph 4, insert open quote before “Public Safety Telecommunicator” (and it should be capitalized).</w:t>
      </w:r>
    </w:p>
    <w:p w:rsidR="004403CF" w:rsidRDefault="00AC3E8E" w:rsidP="00B563E6">
      <w:pPr>
        <w:pStyle w:val="ListParagraph"/>
        <w:numPr>
          <w:ilvl w:val="0"/>
          <w:numId w:val="1"/>
        </w:numPr>
      </w:pPr>
      <w:r>
        <w:t xml:space="preserve">Page 14, paragraph 6 and 7, under E, iii and </w:t>
      </w:r>
      <w:proofErr w:type="gramStart"/>
      <w:r>
        <w:t>iv</w:t>
      </w:r>
      <w:proofErr w:type="gramEnd"/>
      <w:r>
        <w:t xml:space="preserve">, either remove completely or make sure to clarify that this is the State’s responsibility (not the PSAPs’ responsibility).  </w:t>
      </w:r>
    </w:p>
    <w:p w:rsidR="00AC3E8E" w:rsidRDefault="006767A5" w:rsidP="00B563E6">
      <w:pPr>
        <w:pStyle w:val="ListParagraph"/>
        <w:numPr>
          <w:ilvl w:val="0"/>
          <w:numId w:val="1"/>
        </w:numPr>
      </w:pPr>
      <w:r>
        <w:t xml:space="preserve">Page 16, paragraph 6, 3) should be changed to 2).  </w:t>
      </w:r>
    </w:p>
    <w:p w:rsidR="00381459" w:rsidRDefault="00381459" w:rsidP="00B563E6">
      <w:pPr>
        <w:pStyle w:val="ListParagraph"/>
        <w:numPr>
          <w:ilvl w:val="0"/>
          <w:numId w:val="1"/>
        </w:numPr>
      </w:pPr>
      <w:r>
        <w:t xml:space="preserve">Page 16, paragraph 4, K), insert space between “911 and transfers”.  Remove the space between pre and determined and remove the dash (predetermined).  </w:t>
      </w:r>
    </w:p>
    <w:p w:rsidR="006767A5" w:rsidRDefault="006767A5" w:rsidP="00B563E6">
      <w:pPr>
        <w:pStyle w:val="ListParagraph"/>
        <w:numPr>
          <w:ilvl w:val="0"/>
          <w:numId w:val="1"/>
        </w:numPr>
      </w:pPr>
      <w:r>
        <w:t xml:space="preserve">Page 16, paragraph 5, </w:t>
      </w:r>
      <w:r w:rsidR="00381459">
        <w:t xml:space="preserve"> L), </w:t>
      </w:r>
      <w:r>
        <w:t>last sentence should read “</w:t>
      </w:r>
      <w:r>
        <w:t xml:space="preserve">The Department will prepare an </w:t>
      </w:r>
      <w:r w:rsidRPr="0015095A">
        <w:t>agreement</w:t>
      </w:r>
      <w:r>
        <w:t xml:space="preserve"> </w:t>
      </w:r>
      <w:r>
        <w:rPr>
          <w:u w:val="single"/>
        </w:rPr>
        <w:t xml:space="preserve">in conjunction with the involved </w:t>
      </w:r>
      <w:r w:rsidRPr="006767A5">
        <w:rPr>
          <w:u w:val="single"/>
        </w:rPr>
        <w:t>entities</w:t>
      </w:r>
      <w:r w:rsidRPr="0015095A">
        <w:t xml:space="preserve"> based </w:t>
      </w:r>
      <w:r>
        <w:t xml:space="preserve">on the </w:t>
      </w:r>
      <w:r w:rsidRPr="0015095A">
        <w:t>NG911 GIS</w:t>
      </w:r>
      <w:r>
        <w:t xml:space="preserve">  address points database included within each zip code boundary.</w:t>
      </w:r>
      <w:r w:rsidR="00381459">
        <w:t xml:space="preserve"> </w:t>
      </w:r>
    </w:p>
    <w:p w:rsidR="00477B84" w:rsidRDefault="00477B84" w:rsidP="00B563E6">
      <w:pPr>
        <w:pStyle w:val="ListParagraph"/>
        <w:numPr>
          <w:ilvl w:val="0"/>
          <w:numId w:val="1"/>
        </w:numPr>
      </w:pPr>
      <w:r>
        <w:t xml:space="preserve">Page 18, paragraph 4, F), NCGS 9-1-1 should be changed to “NGCS 9-1-1”. </w:t>
      </w:r>
    </w:p>
    <w:p w:rsidR="00381459" w:rsidRDefault="00477B84" w:rsidP="00B563E6">
      <w:pPr>
        <w:pStyle w:val="ListParagraph"/>
        <w:numPr>
          <w:ilvl w:val="0"/>
          <w:numId w:val="1"/>
        </w:numPr>
      </w:pPr>
      <w:r>
        <w:t xml:space="preserve">Page 19, paragraph 4, 4), remove the comma after the word “projections”. </w:t>
      </w:r>
    </w:p>
    <w:p w:rsidR="00477B84" w:rsidRDefault="002E75DC" w:rsidP="00B563E6">
      <w:pPr>
        <w:pStyle w:val="ListParagraph"/>
        <w:numPr>
          <w:ilvl w:val="0"/>
          <w:numId w:val="1"/>
        </w:numPr>
      </w:pPr>
      <w:r>
        <w:t xml:space="preserve">Page 24, paragraph 2, 1), include “text to 9-1-1”.  </w:t>
      </w:r>
    </w:p>
    <w:p w:rsidR="002E75DC" w:rsidRDefault="00CA0972" w:rsidP="00B563E6">
      <w:pPr>
        <w:pStyle w:val="ListParagraph"/>
        <w:numPr>
          <w:ilvl w:val="0"/>
          <w:numId w:val="1"/>
        </w:numPr>
      </w:pPr>
      <w:r>
        <w:t xml:space="preserve">Page 26, paragraph 1 and 2, 7) and 8), there should be a space between paragraphs. </w:t>
      </w:r>
    </w:p>
    <w:p w:rsidR="00CA0972" w:rsidRDefault="00CA0972" w:rsidP="00B563E6">
      <w:pPr>
        <w:pStyle w:val="ListParagraph"/>
        <w:numPr>
          <w:ilvl w:val="0"/>
          <w:numId w:val="1"/>
        </w:numPr>
      </w:pPr>
      <w:r>
        <w:t xml:space="preserve">Page 26, paragraph 2, 8), remove extra spaces between “authorities” and “that”. </w:t>
      </w:r>
    </w:p>
    <w:p w:rsidR="00CA0972" w:rsidRDefault="00CA0972" w:rsidP="00B563E6">
      <w:pPr>
        <w:pStyle w:val="ListParagraph"/>
        <w:numPr>
          <w:ilvl w:val="0"/>
          <w:numId w:val="1"/>
        </w:numPr>
      </w:pPr>
      <w:r>
        <w:t xml:space="preserve">Page 27, paragraph 3, G), </w:t>
      </w:r>
      <w:r w:rsidR="00FB6A8F">
        <w:t xml:space="preserve">(as it is on L), page 16, sentence should include language, “in conjunction with the involved entities”.  </w:t>
      </w:r>
    </w:p>
    <w:p w:rsidR="00FB6A8F" w:rsidRDefault="00FB6A8F" w:rsidP="00B563E6">
      <w:pPr>
        <w:pStyle w:val="ListParagraph"/>
        <w:numPr>
          <w:ilvl w:val="0"/>
          <w:numId w:val="1"/>
        </w:numPr>
      </w:pPr>
      <w:r>
        <w:t xml:space="preserve">Page 27, paragraph 4, 11), aggregators should be capitalized. </w:t>
      </w:r>
    </w:p>
    <w:p w:rsidR="00FB6A8F" w:rsidRDefault="00FB6A8F" w:rsidP="00B563E6">
      <w:pPr>
        <w:pStyle w:val="ListParagraph"/>
        <w:numPr>
          <w:ilvl w:val="0"/>
          <w:numId w:val="1"/>
        </w:numPr>
      </w:pPr>
      <w:r>
        <w:t xml:space="preserve">Page 28, paragraph 1, 3), pull 3 up to the header, and add space between 3) and 4). </w:t>
      </w:r>
    </w:p>
    <w:p w:rsidR="00FB6A8F" w:rsidRDefault="00FB6A8F" w:rsidP="00FB6A8F">
      <w:pPr>
        <w:pStyle w:val="ListParagraph"/>
        <w:numPr>
          <w:ilvl w:val="0"/>
          <w:numId w:val="1"/>
        </w:numPr>
      </w:pPr>
      <w:r>
        <w:t xml:space="preserve">Page 29, paragraph 2, 9), aggregators should be capitalized. </w:t>
      </w:r>
    </w:p>
    <w:p w:rsidR="00FB6A8F" w:rsidRDefault="00FB6A8F" w:rsidP="00FB6A8F">
      <w:bookmarkStart w:id="0" w:name="_GoBack"/>
      <w:bookmarkEnd w:id="0"/>
    </w:p>
    <w:sectPr w:rsidR="00FB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55B"/>
    <w:multiLevelType w:val="hybridMultilevel"/>
    <w:tmpl w:val="D5D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B"/>
    <w:rsid w:val="00021B1B"/>
    <w:rsid w:val="002E75DC"/>
    <w:rsid w:val="00381459"/>
    <w:rsid w:val="004403CF"/>
    <w:rsid w:val="00477B84"/>
    <w:rsid w:val="006767A5"/>
    <w:rsid w:val="00786B1B"/>
    <w:rsid w:val="008C6786"/>
    <w:rsid w:val="00AC3E8E"/>
    <w:rsid w:val="00B563E6"/>
    <w:rsid w:val="00CA0972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D688"/>
  <w15:chartTrackingRefBased/>
  <w15:docId w15:val="{DE6B95BB-8EA8-439D-BE11-52F42AB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NWCDS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Ferraro</dc:creator>
  <cp:keywords/>
  <dc:description/>
  <cp:lastModifiedBy>John Ferraro</cp:lastModifiedBy>
  <cp:revision>2</cp:revision>
  <dcterms:created xsi:type="dcterms:W3CDTF">2023-09-26T12:59:00Z</dcterms:created>
  <dcterms:modified xsi:type="dcterms:W3CDTF">2023-09-26T14:41:00Z</dcterms:modified>
</cp:coreProperties>
</file>